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ФЕДЕРАЛЬНОЕ КАЗНАЧЕЙСТВО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ПИСЬМО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от 7 апреля 2011 г. N 42-7.4-05/7.8-234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Федеральное казначейство в дополнение к письму от 16.02.2011 N 42-7.4-05/7.8-112 направляет письмо Министерства здравоохранения и социального развития Российской Федерации от 18.03.2011 N 14-1/460 и протокол совещания, состоявшегося 15 февраля 2011 г. N 4/17/16а, для использования в работе.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Р.Е.АРТЮХИН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Приложение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ПИСЬМО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от 18 марта 2011 г. N 14-1/460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t>Направляем для использования в работе протокол совещания у заместителя Министра здравоохранения и социального развития Российской Федерации по вопросу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служащих, в том числе обязанность предоставления сведений о доходах, об имуществе и обязательствах имущественного характера, состоявшегося 15 февраля 2011 г. N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 xml:space="preserve"> 4/17/16а.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государственной политики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и нормативно-правового регулирования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С.М.НЕЧАЕВА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Приложение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ПРОТОКОЛ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от 15 февраля 2011 г. N 4/17/16а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СОВЕЩАНИЯ В МИНЗДРАВСОЦРАЗВИТИЯ РОССИИ ПО ВОПРОСУ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ВЫРАБОТКИ ЕДИНЫХ ПОДХОДОВ К РЕШЕНИЮ ВОПРОСОВ, ВОЗНИКАЮЩИХ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ПРИ РЕАЛИЗАЦИИ НОРМАТИВНЫХ ПРАВОВЫХ АКТОВ, УСТАНАВЛИВАЮЩИХ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ЗАПРЕТЫ, ОБЯЗАННОСТИ И ОГРАНИЧЕНИЯ В ОТНОШЕНИИ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ГОСУДАРСТВЕННЫХ ГРАЖДАНСКИХ СЛУЖАЩИХ, В ТОМ ЧИСЛЕ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ОБЯЗАННОСТЬ ПРЕДОСТАВЛЕНИЯ СВЕДЕНИЙ О ДОХОДАХ,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316313" w:rsidRPr="00316313" w:rsidRDefault="00316313" w:rsidP="00DA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(Извлечение)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 xml:space="preserve">I. По вопросу представления </w:t>
      </w:r>
      <w:proofErr w:type="gramStart"/>
      <w:r w:rsidRPr="00316313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государственным служащим уточненных сведений о доходах,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lastRenderedPageBreak/>
        <w:t>имуществе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имущественного характера членов семьи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t>В случае если федеральный государственный служащий (далее - государственный служащий) обнаружил, что в представленных им в кадровую службу федерального государственного органа сведениях о полученных им доходах, об имуществе, принадлежащем ему на праве собственности, и об их обязательствах имущественного характера, а также сведениях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 xml:space="preserve"> характера (далее - сведения о доходах, об имуществе и обязательствах имущественного характера)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 Решение о рассмотрении данного вопроса на комиссии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в зависимости от объема представленных уточнений.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II. По вопросу заполнения справок о доходах, об имуществе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1631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1. Заполнение справки о доходах супруги (супруга), если она (он) не проживают совместно с государственным служащим и сведения о которой (котором) отсутствуют.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 xml:space="preserve">В случае если государственный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причинами, то он предоставляет данные сведения на </w:t>
      </w:r>
      <w:proofErr w:type="gramStart"/>
      <w:r w:rsidRPr="00316313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 xml:space="preserve"> имеющейся у него информации.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Данный факт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По итогам рассмотрения указанного вопроса комиссия принимает решение в соответствии с пунктом 22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2. Указание в справке о доходах, об имуществе и обязательствах имущественного характера получаемое пособие на ребенка, а также алименты, пенсии и иные предоставляемые на содержание подопечных социальные выплаты, в случае если государственный служащий является опекуном.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 xml:space="preserve">Государственный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служащим на ребенка, алименты, пенсии и иные социальные выплаты, субсидии на приобретение жилого помещения, проценты на вклады. Данные </w:t>
      </w:r>
      <w:r w:rsidRPr="00316313">
        <w:rPr>
          <w:rFonts w:ascii="Times New Roman" w:hAnsi="Times New Roman" w:cs="Times New Roman"/>
          <w:sz w:val="24"/>
          <w:szCs w:val="24"/>
        </w:rPr>
        <w:lastRenderedPageBreak/>
        <w:t>доходы указываются в пункте 7 раздела 1 справки о доходах, об имуществе и обязательствах имущественного характера.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Пособие на ребенка вносится в справку о доходах, об имуществе и обязательствах имущественного характера ребенка.</w:t>
      </w:r>
    </w:p>
    <w:p w:rsid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3. Указание единовременной субсидии на приобретение жилого помещения, предоставленной федеральному государственному гражданскому служащему в соответствии с Постановлением Правительства Российской Федерации от 27 января 2009 г. N 63, в справке о доходах, об имуществе и обязательствах имущественного характера.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t>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казначейства, открытый на балансовом счете N 40302 "Средства, поступающие во временное распоряжение казенных учреждений" (далее - счет N 40302) по месту открытия лицевого счета для учета операций со средствами, поступающими в соответствии с законодательством Российской Федерации во временное распоряжение федеральному государственному органу.</w:t>
      </w:r>
      <w:proofErr w:type="gramEnd"/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Единовременная субсидия на приобретение жилого помещения в соответствии с пунктом 36 статьи 217 Налогового кодекса Российской Федерации является доходом, следовательно, она указывается пункте 7 раздела 1 справки о доходах, об имуществе и обязательствах имущественного характера.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Внесение соответствующих сведений в справку о доходах, об имуществе и обязательствах имущественного характера производится в тот отчетный период, в котором денежные средства перечислены со счета N 40302 на счет продавца (физического лица (юридического лица, индивидуального предпринимателя)), осуществляющего отчуждение жилого помещения.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4. Указание в справке о доходах, об имуществе и обязательствах имущественного характера неизрасходованных средств, находящихся на кредитных, ссудных и иных счетах в банках.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Данные сведения указываются в разделе 3 и в разделе 5 справки о доходах, об имуществе и обязательствах имущественного характера.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5. Порядок указания доходов по долгосрочным вкладам, с условием начисления процентов в конце срока вклада, а также с условием досрочного расторжения вклада с иным процентным накоплением.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Сведения вносятся в справку о доходах, об имуществе и обязательствах имущественного характера по фактическому поступлению их в отчетном периоде.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6. Указание сведений о зарплатной карте.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Сведения о зарплатной карте, а также остаток на счете указываются в разделе 3 справки о доходах, об имуществе и обязательствах имущественного характера.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не указываются.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7. Указание в справке о доходах, об имуществе и обязательствах имущественного характера средств от сдачи в аренду недвижимого имущества, транспортных средств.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lastRenderedPageBreak/>
        <w:t>Доходы, полученные от сдачи в аренду недвижимого имущества, транспортных средств указываются в пункте 7 раздела 1 справки.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8. Указание в справке о доходах, об имуществе и обязательствах имущественного характера денежных средств, полученных от страховой компании на ремонт автотранспортного средства.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Указываются в пункте 7 раздела 1 справки.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9. Указание в справке о доходах, об имуществе и обязательствах имущественного характера сертификата на материнский капитал.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Сведения указываются в пункте 7 раздела 1 справки по факту перечисления денежных средств на счет государственного служащего (его супруги).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10. Указание в разделе 5.2 справки о доходах, об имуществе и обязательствах имущественного характера имеющихся на отчетную дату срочных обязательствах финансового характера на сумму, превышающую 100-кратный размер минимальной оплаты труда, установленный на отчетную дату.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 xml:space="preserve">При заполнении раздела 5.2 справки о доходах, об имуществе и обязательствах имущественного характера следует руководствоваться статьей 1 Федерального закона от 19 июня 2000 г. N 82-ФЗ "О минимальном </w:t>
      </w:r>
      <w:proofErr w:type="gramStart"/>
      <w:r w:rsidRPr="00316313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>", в соответствии с которой минимальный размер оплаты труда с 1 января 2009 г. составляет 4 330 рублей в месяц.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11. Указание в справке о доходах, об имуществе и обязательствах имущественного характера социального налогового вычета, полученного государственным служащим как налогоплательщиком.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Сумма социального налогового вычета, полученная государственным служащим как налогоплательщиком, в справке о доходах, об имуществе и обязательствах имущественного характера не указывается.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12. Указание в справке о доходах, об имуществе и обязательствах имущественного характера доходов государственного служащего от деятельности по совершению гражданско-правовых сделок с ценными бумагами и (или) по заключению договоров от его имени или в его интересах.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Доход государственного служащего от продажи ценных бумаг указывается в разделе 1 справки о доходах, об имуществе и обязательствах имущественного характера.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В случае если государственный служащий наделен правом собственности на акции, сведения о владении акциями указываются в разделе 4.1 справки о доходах, об имуществе и обязательствах имущественного характера.</w:t>
      </w:r>
    </w:p>
    <w:p w:rsidR="00DA7943" w:rsidRDefault="00DA794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313">
        <w:rPr>
          <w:rFonts w:ascii="Times New Roman" w:hAnsi="Times New Roman" w:cs="Times New Roman"/>
          <w:sz w:val="24"/>
          <w:szCs w:val="24"/>
        </w:rPr>
        <w:t>13. Представление сведений об объектах недвижимого имущества, находящихся в пользовании.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 xml:space="preserve">При заполнении раздела 5.1 справки о доходах, об имуществе и обязательствах имущественного характера указывается недвижимое имущество (муниципальное, ведомственное, арендованное и т.п.), находящееся во временном пользовании </w:t>
      </w:r>
      <w:r w:rsidRPr="00316313">
        <w:rPr>
          <w:rFonts w:ascii="Times New Roman" w:hAnsi="Times New Roman" w:cs="Times New Roman"/>
          <w:sz w:val="24"/>
          <w:szCs w:val="24"/>
        </w:rPr>
        <w:lastRenderedPageBreak/>
        <w:t>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III. Соблюдение ограничений при трудоустройстве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государственного служащего, замещавшего должность,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t>включенную</w:t>
      </w:r>
      <w:proofErr w:type="gramEnd"/>
      <w:r w:rsidRPr="00316313">
        <w:rPr>
          <w:rFonts w:ascii="Times New Roman" w:hAnsi="Times New Roman" w:cs="Times New Roman"/>
          <w:sz w:val="24"/>
          <w:szCs w:val="24"/>
        </w:rPr>
        <w:t xml:space="preserve"> в перечень должностей, установленный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Решение:</w:t>
      </w:r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t>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учитывать следующее.</w:t>
      </w:r>
      <w:proofErr w:type="gramEnd"/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313">
        <w:rPr>
          <w:rFonts w:ascii="Times New Roman" w:hAnsi="Times New Roman" w:cs="Times New Roman"/>
          <w:sz w:val="24"/>
          <w:szCs w:val="24"/>
        </w:rPr>
        <w:t>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организацией, а также наличия у бывшего государственного служащего полномочий принимать прямо или опосредованно обязательные для исполнения конкретные кадровые, финансовые, материальные или иные решения в отношении данной организации либо готовить проекты таких решений.</w:t>
      </w:r>
      <w:proofErr w:type="gramEnd"/>
    </w:p>
    <w:p w:rsidR="00316313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C61" w:rsidRPr="00316313" w:rsidRDefault="00316313" w:rsidP="0031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13">
        <w:rPr>
          <w:rFonts w:ascii="Times New Roman" w:hAnsi="Times New Roman" w:cs="Times New Roman"/>
          <w:sz w:val="24"/>
          <w:szCs w:val="24"/>
        </w:rPr>
        <w:t>А.Л.САФОНОВ</w:t>
      </w:r>
    </w:p>
    <w:sectPr w:rsidR="00360C61" w:rsidRPr="003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3C"/>
    <w:rsid w:val="00316313"/>
    <w:rsid w:val="00360C61"/>
    <w:rsid w:val="00DA7943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2</cp:revision>
  <dcterms:created xsi:type="dcterms:W3CDTF">2018-03-05T10:11:00Z</dcterms:created>
  <dcterms:modified xsi:type="dcterms:W3CDTF">2018-03-05T10:13:00Z</dcterms:modified>
</cp:coreProperties>
</file>